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8672" w14:textId="0590262E" w:rsidR="00035F2E" w:rsidRPr="00035F2E" w:rsidRDefault="00035F2E" w:rsidP="00035F2E">
      <w:pPr>
        <w:shd w:val="clear" w:color="auto" w:fill="F5F6FA"/>
        <w:spacing w:before="300"/>
        <w:rPr>
          <w:rFonts w:ascii="Calibri" w:hAnsi="Calibri" w:cs="Calibri"/>
          <w:b/>
          <w:bCs/>
          <w:color w:val="222222"/>
          <w:spacing w:val="7"/>
          <w:lang w:eastAsia="en-NZ"/>
          <w14:ligatures w14:val="none"/>
        </w:rPr>
      </w:pPr>
      <w:r w:rsidRPr="00035F2E">
        <w:rPr>
          <w:rFonts w:ascii="Calibri" w:hAnsi="Calibri" w:cs="Calibri"/>
          <w:b/>
          <w:bCs/>
          <w:color w:val="222222"/>
          <w:spacing w:val="7"/>
          <w:lang w:eastAsia="en-NZ"/>
          <w14:ligatures w14:val="none"/>
        </w:rPr>
        <w:t>Board member - Vitae</w:t>
      </w:r>
    </w:p>
    <w:p w14:paraId="7FF1BA20" w14:textId="6BBAA298" w:rsidR="00035F2E" w:rsidRDefault="00035F2E" w:rsidP="00035F2E">
      <w:pPr>
        <w:shd w:val="clear" w:color="auto" w:fill="F5F6FA"/>
        <w:spacing w:before="30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Haere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mai</w:t>
      </w:r>
      <w:proofErr w:type="spellEnd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,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nau</w:t>
      </w:r>
      <w:proofErr w:type="spellEnd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mai</w:t>
      </w:r>
      <w:proofErr w:type="spellEnd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,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kake</w:t>
      </w:r>
      <w:proofErr w:type="spellEnd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mai</w:t>
      </w:r>
      <w:proofErr w:type="spellEnd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. </w:t>
      </w:r>
    </w:p>
    <w:p w14:paraId="777E5FEC" w14:textId="77777777" w:rsidR="00035F2E" w:rsidRDefault="00035F2E" w:rsidP="00035F2E">
      <w:pPr>
        <w:shd w:val="clear" w:color="auto" w:fill="F5F6FA"/>
        <w:spacing w:before="21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spacing w:val="7"/>
          <w:lang w:eastAsia="en-NZ"/>
          <w14:ligatures w14:val="none"/>
        </w:rPr>
        <w:t xml:space="preserve">The </w:t>
      </w:r>
      <w:proofErr w:type="spellStart"/>
      <w:r>
        <w:rPr>
          <w:rFonts w:ascii="Calibri" w:hAnsi="Calibri" w:cs="Calibri"/>
          <w:spacing w:val="7"/>
          <w:lang w:eastAsia="en-NZ"/>
          <w14:ligatures w14:val="none"/>
        </w:rPr>
        <w:t>Interchurch</w:t>
      </w:r>
      <w:proofErr w:type="spellEnd"/>
      <w:r>
        <w:rPr>
          <w:rFonts w:ascii="Calibri" w:hAnsi="Calibri" w:cs="Calibri"/>
          <w:spacing w:val="7"/>
          <w:lang w:eastAsia="en-NZ"/>
          <w14:ligatures w14:val="none"/>
        </w:rPr>
        <w:t xml:space="preserve"> Trade and Mission, trading as </w:t>
      </w:r>
      <w:r>
        <w:rPr>
          <w:rFonts w:ascii="Calibri" w:hAnsi="Calibri" w:cs="Calibri"/>
          <w:b/>
          <w:bCs/>
          <w:spacing w:val="7"/>
          <w:lang w:eastAsia="en-NZ"/>
          <w14:ligatures w14:val="none"/>
        </w:rPr>
        <w:t>Vitae,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 is a national not for profit, wellbeing organisation and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is looking for a new </w:t>
      </w:r>
      <w:r>
        <w:rPr>
          <w:rFonts w:ascii="Calibri" w:hAnsi="Calibri" w:cs="Calibri"/>
          <w:spacing w:val="7"/>
          <w:lang w:eastAsia="en-NZ"/>
          <w14:ligatures w14:val="none"/>
        </w:rPr>
        <w:t>Board member.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br/>
        <w:t xml:space="preserve">The </w:t>
      </w:r>
      <w:r>
        <w:rPr>
          <w:rFonts w:ascii="Calibri" w:hAnsi="Calibri" w:cs="Calibri"/>
          <w:spacing w:val="7"/>
          <w:lang w:eastAsia="en-NZ"/>
          <w14:ligatures w14:val="none"/>
        </w:rPr>
        <w:t>Board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operates at strategic level </w:t>
      </w:r>
      <w:r>
        <w:rPr>
          <w:rFonts w:ascii="Calibri" w:hAnsi="Calibri" w:cs="Calibri"/>
          <w:spacing w:val="7"/>
          <w:lang w:eastAsia="en-NZ"/>
          <w14:ligatures w14:val="none"/>
        </w:rPr>
        <w:t>to support the operations of our Mission: for People to realise their potential and engage in healthy relationships at work, home and communities in Aotearoa New Zealand</w:t>
      </w:r>
      <w:r>
        <w:rPr>
          <w:rStyle w:val="Strong"/>
          <w:rFonts w:ascii="Calibri" w:hAnsi="Calibri" w:cs="Calibri"/>
          <w:color w:val="666666"/>
          <w:sz w:val="20"/>
          <w:szCs w:val="20"/>
          <w:shd w:val="clear" w:color="auto" w:fill="E1F4F9"/>
        </w:rPr>
        <w:t> 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by us working in partnership with workplaces, family/whānau and communities. </w:t>
      </w:r>
    </w:p>
    <w:p w14:paraId="4632DC24" w14:textId="77777777" w:rsidR="00035F2E" w:rsidRDefault="00035F2E" w:rsidP="00035F2E">
      <w:pPr>
        <w:shd w:val="clear" w:color="auto" w:fill="F5F6FA"/>
        <w:spacing w:before="21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The prospective member should, in addition to whakapapa Māori, have a mix of some of the following attributes: strategic thinker, culturally competent, experience in church and/or social service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 or wellbeing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practice, </w:t>
      </w:r>
      <w:r>
        <w:rPr>
          <w:rFonts w:ascii="Calibri" w:hAnsi="Calibri" w:cs="Calibri"/>
          <w:spacing w:val="7"/>
          <w:lang w:eastAsia="en-NZ"/>
          <w14:ligatures w14:val="none"/>
        </w:rPr>
        <w:t>have business acumen and an appreciation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of the </w:t>
      </w:r>
      <w:proofErr w:type="gramStart"/>
      <w:r>
        <w:rPr>
          <w:rFonts w:ascii="Calibri" w:hAnsi="Calibri" w:cs="Calibri"/>
          <w:spacing w:val="7"/>
          <w:lang w:eastAsia="en-NZ"/>
          <w14:ligatures w14:val="none"/>
        </w:rPr>
        <w:t>not for profit</w:t>
      </w:r>
      <w:proofErr w:type="gramEnd"/>
      <w:r>
        <w:rPr>
          <w:rFonts w:ascii="Calibri" w:hAnsi="Calibri" w:cs="Calibri"/>
          <w:spacing w:val="7"/>
          <w:lang w:eastAsia="en-NZ"/>
          <w14:ligatures w14:val="none"/>
        </w:rPr>
        <w:t xml:space="preserve"> environment.</w:t>
      </w:r>
    </w:p>
    <w:p w14:paraId="28343137" w14:textId="77777777" w:rsidR="00035F2E" w:rsidRDefault="00035F2E" w:rsidP="00035F2E">
      <w:pPr>
        <w:shd w:val="clear" w:color="auto" w:fill="F5F6FA"/>
        <w:spacing w:before="21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Becoming a </w:t>
      </w:r>
      <w:r>
        <w:rPr>
          <w:rFonts w:ascii="Calibri" w:hAnsi="Calibri" w:cs="Calibri"/>
          <w:spacing w:val="7"/>
          <w:lang w:eastAsia="en-NZ"/>
          <w14:ligatures w14:val="none"/>
        </w:rPr>
        <w:t>Board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member with </w:t>
      </w:r>
      <w:r>
        <w:rPr>
          <w:rFonts w:ascii="Calibri" w:hAnsi="Calibri" w:cs="Calibri"/>
          <w:spacing w:val="7"/>
          <w:lang w:eastAsia="en-NZ"/>
          <w14:ligatures w14:val="none"/>
        </w:rPr>
        <w:t>Vitae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presents a significant opportunity to influence high-level strategic directions that positively impact the estimated </w:t>
      </w:r>
      <w:r>
        <w:rPr>
          <w:rFonts w:ascii="Calibri" w:hAnsi="Calibri" w:cs="Calibri"/>
          <w:spacing w:val="7"/>
          <w:lang w:eastAsia="en-NZ"/>
          <w14:ligatures w14:val="none"/>
        </w:rPr>
        <w:t>120,000 employees, volunteers and their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 whānau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 and over 180,000 tertiary students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who 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are eligible to 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access our services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 when they are struggling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. As we implement our strategy, you will have the opportunity to influence how Māori are supported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. 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It is an opportunity to be part of a complex and dynamic environment that has a genuine impact on our 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workplaces, family/whānau and 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communities throughout Aotearoa.</w:t>
      </w:r>
    </w:p>
    <w:p w14:paraId="7550C02D" w14:textId="77777777" w:rsidR="00035F2E" w:rsidRDefault="00035F2E" w:rsidP="00035F2E">
      <w:pPr>
        <w:shd w:val="clear" w:color="auto" w:fill="F5F6FA"/>
        <w:spacing w:before="21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If you are passionate about seeing Te Tiriti o Waitangi honoured, 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the wellbeing of people supported, 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and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 are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looking for a way to make a difference while developing your skills, we would love to have you join us.</w:t>
      </w:r>
    </w:p>
    <w:p w14:paraId="35E97D34" w14:textId="77777777" w:rsidR="00035F2E" w:rsidRDefault="00035F2E" w:rsidP="00035F2E">
      <w:pPr>
        <w:shd w:val="clear" w:color="auto" w:fill="F5F6FA"/>
        <w:spacing w:before="21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The </w:t>
      </w:r>
      <w:r>
        <w:rPr>
          <w:rFonts w:ascii="Calibri" w:hAnsi="Calibri" w:cs="Calibri"/>
          <w:spacing w:val="7"/>
          <w:lang w:eastAsia="en-NZ"/>
          <w14:ligatures w14:val="none"/>
        </w:rPr>
        <w:t>Board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meets </w:t>
      </w:r>
      <w:r>
        <w:rPr>
          <w:rFonts w:ascii="Calibri" w:hAnsi="Calibri" w:cs="Calibri"/>
          <w:spacing w:val="7"/>
          <w:lang w:eastAsia="en-NZ"/>
          <w14:ligatures w14:val="none"/>
        </w:rPr>
        <w:t>4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times a year for 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a 2 </w:t>
      </w:r>
      <w:proofErr w:type="gramStart"/>
      <w:r>
        <w:rPr>
          <w:rFonts w:ascii="Calibri" w:hAnsi="Calibri" w:cs="Calibri"/>
          <w:spacing w:val="7"/>
          <w:lang w:eastAsia="en-NZ"/>
          <w14:ligatures w14:val="none"/>
        </w:rPr>
        <w:t>-3 hour</w:t>
      </w:r>
      <w:proofErr w:type="gramEnd"/>
      <w:r>
        <w:rPr>
          <w:rFonts w:ascii="Calibri" w:hAnsi="Calibri" w:cs="Calibri"/>
          <w:spacing w:val="7"/>
          <w:lang w:eastAsia="en-NZ"/>
          <w14:ligatures w14:val="none"/>
        </w:rPr>
        <w:t xml:space="preserve"> 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hui that alternate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s between 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online and one or occasionally two </w:t>
      </w:r>
      <w:r>
        <w:rPr>
          <w:rFonts w:ascii="Calibri" w:hAnsi="Calibri" w:cs="Calibri"/>
          <w:spacing w:val="7"/>
          <w:lang w:eastAsia="en-NZ"/>
          <w14:ligatures w14:val="none"/>
        </w:rPr>
        <w:t xml:space="preserve">2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kanohi</w:t>
      </w:r>
      <w:proofErr w:type="spellEnd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ki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te</w:t>
      </w:r>
      <w:proofErr w:type="spellEnd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 </w:t>
      </w:r>
      <w:proofErr w:type="spellStart"/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kanohi</w:t>
      </w:r>
      <w:proofErr w:type="spellEnd"/>
      <w:r>
        <w:rPr>
          <w:rFonts w:ascii="Calibri" w:hAnsi="Calibri" w:cs="Calibri"/>
          <w:spacing w:val="7"/>
          <w:lang w:eastAsia="en-NZ"/>
          <w14:ligatures w14:val="none"/>
        </w:rPr>
        <w:t xml:space="preserve"> hui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.</w:t>
      </w:r>
    </w:p>
    <w:p w14:paraId="5974FB4C" w14:textId="77777777" w:rsidR="00035F2E" w:rsidRDefault="00035F2E" w:rsidP="00035F2E">
      <w:pPr>
        <w:shd w:val="clear" w:color="auto" w:fill="F5F6FA"/>
        <w:spacing w:before="21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 xml:space="preserve">If you would like to apply, please send all applications with CV and Cover letter to </w:t>
      </w:r>
      <w:r>
        <w:rPr>
          <w:rFonts w:ascii="Calibri" w:hAnsi="Calibri" w:cs="Calibri"/>
          <w:spacing w:val="7"/>
          <w:lang w:eastAsia="en-NZ"/>
          <w14:ligatures w14:val="none"/>
        </w:rPr>
        <w:t>–</w:t>
      </w:r>
      <w:r>
        <w:rPr>
          <w:rFonts w:ascii="Calibri" w:hAnsi="Calibri" w:cs="Calibri"/>
          <w:color w:val="222222"/>
          <w:spacing w:val="7"/>
          <w:lang w:eastAsia="en-NZ"/>
          <w14:ligatures w14:val="none"/>
        </w:rPr>
        <w:t> </w:t>
      </w:r>
      <w:hyperlink r:id="rId4" w:history="1">
        <w:r>
          <w:rPr>
            <w:rStyle w:val="Hyperlink"/>
            <w:rFonts w:ascii="Calibri" w:hAnsi="Calibri" w:cs="Calibri"/>
            <w:spacing w:val="7"/>
            <w:lang w:eastAsia="en-NZ"/>
            <w14:ligatures w14:val="none"/>
          </w:rPr>
          <w:t>glenda.schnell@vitae.co.nz</w:t>
        </w:r>
      </w:hyperlink>
    </w:p>
    <w:p w14:paraId="77D9706B" w14:textId="77777777" w:rsidR="00035F2E" w:rsidRDefault="00035F2E" w:rsidP="00035F2E">
      <w:pPr>
        <w:shd w:val="clear" w:color="auto" w:fill="F5F6FA"/>
        <w:spacing w:before="210"/>
        <w:rPr>
          <w:rFonts w:ascii="Calibri" w:hAnsi="Calibri" w:cs="Calibri"/>
          <w:color w:val="222222"/>
          <w:spacing w:val="7"/>
          <w:lang w:eastAsia="en-NZ"/>
          <w14:ligatures w14:val="none"/>
        </w:rPr>
      </w:pPr>
      <w:r>
        <w:rPr>
          <w:rFonts w:ascii="Calibri" w:hAnsi="Calibri" w:cs="Calibri"/>
          <w:b/>
          <w:bCs/>
          <w:color w:val="74757F"/>
          <w:spacing w:val="7"/>
          <w:lang w:eastAsia="en-NZ"/>
          <w14:ligatures w14:val="none"/>
        </w:rPr>
        <w:t xml:space="preserve">Closing date: </w:t>
      </w:r>
      <w:r>
        <w:rPr>
          <w:rFonts w:ascii="Calibri" w:hAnsi="Calibri" w:cs="Calibri"/>
          <w:b/>
          <w:bCs/>
          <w:spacing w:val="7"/>
          <w:lang w:eastAsia="en-NZ"/>
          <w14:ligatures w14:val="none"/>
        </w:rPr>
        <w:t>Monday 11</w:t>
      </w:r>
      <w:r>
        <w:rPr>
          <w:rFonts w:ascii="Calibri" w:hAnsi="Calibri" w:cs="Calibri"/>
          <w:b/>
          <w:bCs/>
          <w:spacing w:val="7"/>
          <w:vertAlign w:val="superscript"/>
          <w:lang w:eastAsia="en-NZ"/>
          <w14:ligatures w14:val="none"/>
        </w:rPr>
        <w:t>th</w:t>
      </w:r>
      <w:r>
        <w:rPr>
          <w:rFonts w:ascii="Calibri" w:hAnsi="Calibri" w:cs="Calibri"/>
          <w:b/>
          <w:bCs/>
          <w:spacing w:val="7"/>
          <w:lang w:eastAsia="en-NZ"/>
          <w14:ligatures w14:val="none"/>
        </w:rPr>
        <w:t xml:space="preserve"> August</w:t>
      </w:r>
    </w:p>
    <w:p w14:paraId="49679835" w14:textId="77777777" w:rsidR="00AA78B6" w:rsidRDefault="00AA78B6"/>
    <w:sectPr w:rsidR="00AA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E"/>
    <w:rsid w:val="00035F2E"/>
    <w:rsid w:val="000A40BA"/>
    <w:rsid w:val="00322BFE"/>
    <w:rsid w:val="00A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B04F"/>
  <w15:chartTrackingRefBased/>
  <w15:docId w15:val="{FF3F4E76-F138-465C-BFD5-27E907AF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F2E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F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F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F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F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3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3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F2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35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F2E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35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F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5F2E"/>
    <w:rPr>
      <w:color w:val="467886"/>
      <w:u w:val="single"/>
    </w:rPr>
  </w:style>
  <w:style w:type="character" w:styleId="Strong">
    <w:name w:val="Strong"/>
    <w:basedOn w:val="DefaultParagraphFont"/>
    <w:uiPriority w:val="22"/>
    <w:qFormat/>
    <w:rsid w:val="00035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da.schnell@vita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Schnell</dc:creator>
  <cp:keywords/>
  <dc:description/>
  <cp:lastModifiedBy>Glenda Schnell</cp:lastModifiedBy>
  <cp:revision>1</cp:revision>
  <dcterms:created xsi:type="dcterms:W3CDTF">2025-07-21T04:22:00Z</dcterms:created>
  <dcterms:modified xsi:type="dcterms:W3CDTF">2025-07-21T04:26:00Z</dcterms:modified>
</cp:coreProperties>
</file>